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BF5" w:rsidRPr="002B70BA" w:rsidRDefault="00DF1BF5" w:rsidP="00DF1BF5">
      <w:pPr>
        <w:ind w:left="6024" w:firstLine="348"/>
        <w:jc w:val="center"/>
        <w:rPr>
          <w:b/>
          <w:sz w:val="22"/>
          <w:szCs w:val="22"/>
        </w:rPr>
      </w:pPr>
      <w:r w:rsidRPr="002B70BA">
        <w:rPr>
          <w:b/>
          <w:sz w:val="22"/>
          <w:szCs w:val="22"/>
        </w:rPr>
        <w:t>Załącznik nr  8</w:t>
      </w:r>
    </w:p>
    <w:p w:rsidR="00DF1BF5" w:rsidRPr="002B70BA" w:rsidRDefault="00DF1BF5" w:rsidP="00DF1BF5">
      <w:pPr>
        <w:ind w:left="5676" w:firstLine="348"/>
        <w:jc w:val="center"/>
        <w:rPr>
          <w:b/>
          <w:sz w:val="22"/>
          <w:szCs w:val="22"/>
        </w:rPr>
      </w:pPr>
      <w:r w:rsidRPr="002B70BA">
        <w:rPr>
          <w:b/>
          <w:sz w:val="22"/>
          <w:szCs w:val="22"/>
        </w:rPr>
        <w:t xml:space="preserve">Załącznik nr 2 do umowy  </w:t>
      </w:r>
    </w:p>
    <w:p w:rsidR="00DF1BF5" w:rsidRPr="002B70BA" w:rsidRDefault="00DF1BF5" w:rsidP="00DF1BF5">
      <w:pPr>
        <w:ind w:left="5676" w:firstLine="348"/>
        <w:jc w:val="center"/>
        <w:rPr>
          <w:b/>
          <w:sz w:val="22"/>
          <w:szCs w:val="22"/>
        </w:rPr>
      </w:pPr>
    </w:p>
    <w:p w:rsidR="00DF1BF5" w:rsidRPr="002B70BA" w:rsidRDefault="00DF1BF5" w:rsidP="00DF1BF5">
      <w:pPr>
        <w:rPr>
          <w:color w:val="000000"/>
          <w:sz w:val="22"/>
          <w:szCs w:val="22"/>
        </w:rPr>
      </w:pPr>
    </w:p>
    <w:p w:rsidR="00DF1BF5" w:rsidRPr="002B70BA" w:rsidRDefault="00DF1BF5" w:rsidP="00DF1BF5">
      <w:pPr>
        <w:rPr>
          <w:sz w:val="22"/>
          <w:szCs w:val="22"/>
        </w:rPr>
      </w:pPr>
      <w:r w:rsidRPr="002B70BA">
        <w:rPr>
          <w:color w:val="000000"/>
          <w:sz w:val="22"/>
          <w:szCs w:val="22"/>
        </w:rPr>
        <w:t>…………………………………………</w:t>
      </w:r>
      <w:r w:rsidRPr="002B70BA">
        <w:rPr>
          <w:color w:val="000000"/>
          <w:sz w:val="22"/>
          <w:szCs w:val="22"/>
        </w:rPr>
        <w:tab/>
      </w:r>
      <w:r w:rsidRPr="002B70BA">
        <w:rPr>
          <w:color w:val="000000"/>
          <w:sz w:val="22"/>
          <w:szCs w:val="22"/>
        </w:rPr>
        <w:tab/>
        <w:t xml:space="preserve">             </w:t>
      </w:r>
      <w:r w:rsidRPr="002B70BA">
        <w:rPr>
          <w:sz w:val="22"/>
          <w:szCs w:val="22"/>
        </w:rPr>
        <w:t>…………………….., dn. …………………..</w:t>
      </w:r>
    </w:p>
    <w:p w:rsidR="00DF1BF5" w:rsidRPr="002B70BA" w:rsidRDefault="00DF1BF5" w:rsidP="00DF1BF5">
      <w:pPr>
        <w:rPr>
          <w:color w:val="000000"/>
          <w:sz w:val="20"/>
          <w:szCs w:val="20"/>
        </w:rPr>
      </w:pPr>
      <w:r w:rsidRPr="002B70BA">
        <w:rPr>
          <w:color w:val="000000"/>
          <w:sz w:val="20"/>
          <w:szCs w:val="20"/>
        </w:rPr>
        <w:t xml:space="preserve">                (pieczęć Wykonawcy)</w:t>
      </w:r>
    </w:p>
    <w:p w:rsidR="00DF1BF5" w:rsidRDefault="00DF1BF5" w:rsidP="00DF1BF5">
      <w:pPr>
        <w:ind w:left="360"/>
        <w:jc w:val="right"/>
        <w:rPr>
          <w:b/>
          <w:sz w:val="22"/>
          <w:szCs w:val="22"/>
        </w:rPr>
      </w:pPr>
    </w:p>
    <w:p w:rsidR="00DF1BF5" w:rsidRDefault="00DF1BF5" w:rsidP="00DF1BF5">
      <w:pPr>
        <w:ind w:left="360"/>
        <w:jc w:val="right"/>
        <w:rPr>
          <w:b/>
          <w:sz w:val="22"/>
          <w:szCs w:val="22"/>
        </w:rPr>
      </w:pPr>
    </w:p>
    <w:p w:rsidR="00DF1BF5" w:rsidRPr="002B70BA" w:rsidRDefault="00DF1BF5" w:rsidP="00DF1BF5">
      <w:pPr>
        <w:ind w:left="360"/>
        <w:jc w:val="right"/>
        <w:rPr>
          <w:b/>
          <w:sz w:val="22"/>
          <w:szCs w:val="22"/>
        </w:rPr>
      </w:pPr>
    </w:p>
    <w:p w:rsidR="00DF1BF5" w:rsidRDefault="00DF1BF5" w:rsidP="00DF1BF5">
      <w:pPr>
        <w:jc w:val="center"/>
        <w:rPr>
          <w:b/>
          <w:sz w:val="28"/>
          <w:szCs w:val="28"/>
        </w:rPr>
      </w:pPr>
      <w:r w:rsidRPr="002B70BA">
        <w:rPr>
          <w:b/>
          <w:sz w:val="22"/>
          <w:szCs w:val="22"/>
        </w:rPr>
        <w:t xml:space="preserve">   </w:t>
      </w:r>
      <w:r w:rsidRPr="002B70BA">
        <w:rPr>
          <w:b/>
          <w:sz w:val="28"/>
          <w:szCs w:val="28"/>
        </w:rPr>
        <w:t xml:space="preserve">CENY  JEDNOSTKOWE  </w:t>
      </w:r>
      <w:r w:rsidRPr="002B70BA">
        <w:rPr>
          <w:b/>
          <w:caps/>
          <w:sz w:val="28"/>
          <w:szCs w:val="28"/>
        </w:rPr>
        <w:t xml:space="preserve">wykazu  </w:t>
      </w:r>
      <w:r w:rsidRPr="002B70BA">
        <w:rPr>
          <w:b/>
          <w:sz w:val="28"/>
          <w:szCs w:val="28"/>
        </w:rPr>
        <w:t>ROBÓT na realizację:</w:t>
      </w:r>
    </w:p>
    <w:p w:rsidR="00DF1BF5" w:rsidRDefault="00DF1BF5" w:rsidP="00DF1BF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676B00">
        <w:rPr>
          <w:b/>
          <w:sz w:val="22"/>
          <w:szCs w:val="22"/>
        </w:rPr>
        <w:t>„</w:t>
      </w:r>
      <w:r>
        <w:rPr>
          <w:b/>
          <w:sz w:val="22"/>
          <w:szCs w:val="22"/>
        </w:rPr>
        <w:t xml:space="preserve">Remonty instalacji </w:t>
      </w:r>
      <w:r w:rsidRPr="00676B00">
        <w:rPr>
          <w:b/>
          <w:sz w:val="22"/>
          <w:szCs w:val="22"/>
        </w:rPr>
        <w:t xml:space="preserve">gazowych w budynkach i lokalach mieszkalnych stanowiących zasób komunalny, </w:t>
      </w:r>
      <w:r>
        <w:rPr>
          <w:b/>
          <w:sz w:val="22"/>
          <w:szCs w:val="22"/>
        </w:rPr>
        <w:t xml:space="preserve">zarządzany </w:t>
      </w:r>
      <w:r w:rsidRPr="00676B00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> </w:t>
      </w:r>
      <w:r w:rsidRPr="00676B00">
        <w:rPr>
          <w:b/>
          <w:sz w:val="22"/>
          <w:szCs w:val="22"/>
        </w:rPr>
        <w:t>administrowany przez Zakład Gospodarki Mieszkaniowej Towarzystwo Budownictwa Społecznego w</w:t>
      </w:r>
      <w:r>
        <w:rPr>
          <w:b/>
          <w:sz w:val="22"/>
          <w:szCs w:val="22"/>
        </w:rPr>
        <w:t> </w:t>
      </w:r>
      <w:r w:rsidRPr="00676B00">
        <w:rPr>
          <w:b/>
          <w:sz w:val="22"/>
          <w:szCs w:val="22"/>
        </w:rPr>
        <w:t>Częstochowie Spółka z o.o.”</w:t>
      </w:r>
    </w:p>
    <w:p w:rsidR="00DF1BF5" w:rsidRDefault="00DF1BF5" w:rsidP="00DF1BF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DF1BF5" w:rsidRPr="002B70BA" w:rsidRDefault="00DF1BF5" w:rsidP="00DF1BF5">
      <w:pPr>
        <w:pStyle w:val="Tekstpodstawowy"/>
        <w:rPr>
          <w:sz w:val="23"/>
          <w:szCs w:val="23"/>
        </w:rPr>
      </w:pPr>
    </w:p>
    <w:tbl>
      <w:tblPr>
        <w:tblW w:w="1038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40"/>
        <w:gridCol w:w="2901"/>
        <w:gridCol w:w="850"/>
        <w:gridCol w:w="992"/>
        <w:gridCol w:w="1701"/>
        <w:gridCol w:w="709"/>
        <w:gridCol w:w="992"/>
        <w:gridCol w:w="1701"/>
      </w:tblGrid>
      <w:tr w:rsidR="00DF1BF5" w:rsidRPr="00216318" w:rsidTr="002F5558">
        <w:trPr>
          <w:cantSplit/>
          <w:trHeight w:val="11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6318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6318">
              <w:rPr>
                <w:b/>
                <w:color w:val="000000"/>
                <w:sz w:val="20"/>
                <w:szCs w:val="20"/>
              </w:rPr>
              <w:t xml:space="preserve">Zakres robót (wraz z materiałem) / </w:t>
            </w:r>
          </w:p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6318">
              <w:rPr>
                <w:b/>
                <w:color w:val="000000"/>
                <w:sz w:val="20"/>
                <w:szCs w:val="20"/>
              </w:rPr>
              <w:t>Nazwa kryterium</w:t>
            </w:r>
          </w:p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6318">
              <w:rPr>
                <w:b/>
                <w:color w:val="000000"/>
                <w:sz w:val="20"/>
                <w:szCs w:val="20"/>
              </w:rPr>
              <w:t xml:space="preserve">J.m.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6318">
              <w:rPr>
                <w:b/>
                <w:color w:val="000000"/>
                <w:sz w:val="20"/>
                <w:szCs w:val="20"/>
              </w:rPr>
              <w:t>Ilość szacowana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6480B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480B">
              <w:rPr>
                <w:b/>
                <w:color w:val="000000"/>
                <w:sz w:val="20"/>
                <w:szCs w:val="20"/>
                <w:u w:val="single"/>
              </w:rPr>
              <w:t>Cena jednostkowa ryczałtowa netto</w:t>
            </w:r>
            <w:r w:rsidRPr="00A6480B">
              <w:rPr>
                <w:b/>
                <w:color w:val="000000"/>
                <w:sz w:val="20"/>
                <w:szCs w:val="20"/>
              </w:rPr>
              <w:t xml:space="preserve"> (poz.1-58)</w:t>
            </w:r>
            <w:r w:rsidRPr="00A6480B">
              <w:rPr>
                <w:sz w:val="20"/>
                <w:szCs w:val="20"/>
              </w:rPr>
              <w:t xml:space="preserve"> </w:t>
            </w:r>
          </w:p>
          <w:p w:rsidR="00DF1BF5" w:rsidRPr="00A6480B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DF1BF5" w:rsidRPr="00A6480B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480B">
              <w:rPr>
                <w:b/>
                <w:color w:val="000000"/>
                <w:sz w:val="20"/>
                <w:szCs w:val="20"/>
                <w:u w:val="single"/>
              </w:rPr>
              <w:t>Czas przystąpienia do wykonania roboty remontowej zleconej po awarii</w:t>
            </w:r>
            <w:r w:rsidRPr="00A6480B">
              <w:rPr>
                <w:b/>
                <w:sz w:val="20"/>
                <w:szCs w:val="20"/>
              </w:rPr>
              <w:t xml:space="preserve"> (poz. 59)</w:t>
            </w:r>
          </w:p>
          <w:p w:rsidR="00DF1BF5" w:rsidRPr="00A6480B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</w:tcPr>
          <w:p w:rsidR="00DF1BF5" w:rsidRPr="00A6480B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 w:rsidRPr="00A6480B">
              <w:rPr>
                <w:b/>
                <w:color w:val="000000"/>
                <w:sz w:val="20"/>
                <w:szCs w:val="20"/>
              </w:rPr>
              <w:t>VAT %</w:t>
            </w:r>
            <w:r>
              <w:rPr>
                <w:b/>
                <w:color w:val="000000"/>
                <w:sz w:val="20"/>
                <w:szCs w:val="20"/>
              </w:rPr>
              <w:t xml:space="preserve">  lub „odwrotne obciążenie”</w:t>
            </w:r>
            <w:r w:rsidRPr="00A6480B"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1BF5" w:rsidRPr="00A6480B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480B">
              <w:rPr>
                <w:b/>
                <w:color w:val="000000"/>
                <w:sz w:val="20"/>
                <w:szCs w:val="20"/>
              </w:rPr>
              <w:t xml:space="preserve">Podatek VAT </w:t>
            </w:r>
            <w:r w:rsidRPr="00A6480B">
              <w:rPr>
                <w:b/>
                <w:color w:val="000000"/>
                <w:sz w:val="20"/>
                <w:szCs w:val="20"/>
              </w:rPr>
              <w:br/>
              <w:t xml:space="preserve">w zł </w:t>
            </w:r>
            <w:r w:rsidRPr="00A6480B">
              <w:rPr>
                <w:b/>
                <w:color w:val="000000"/>
                <w:sz w:val="18"/>
                <w:szCs w:val="18"/>
              </w:rPr>
              <w:t>(jeżeli dotyczy)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6480B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6480B">
              <w:rPr>
                <w:b/>
                <w:color w:val="000000"/>
                <w:sz w:val="20"/>
                <w:szCs w:val="20"/>
                <w:u w:val="single"/>
              </w:rPr>
              <w:t>Cena jednostkowa ryczałtowa brutto</w:t>
            </w:r>
            <w:r w:rsidRPr="00A6480B">
              <w:rPr>
                <w:b/>
                <w:color w:val="000000"/>
                <w:sz w:val="20"/>
                <w:szCs w:val="20"/>
              </w:rPr>
              <w:t xml:space="preserve"> (poz.1-58) </w:t>
            </w:r>
          </w:p>
          <w:p w:rsidR="00DF1BF5" w:rsidRPr="00A6480B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6480B">
              <w:rPr>
                <w:b/>
                <w:sz w:val="20"/>
                <w:szCs w:val="20"/>
              </w:rPr>
              <w:t>(kol. 5 + kol. 7)**</w:t>
            </w:r>
            <w:r w:rsidRPr="00A6480B">
              <w:rPr>
                <w:sz w:val="20"/>
                <w:szCs w:val="20"/>
              </w:rPr>
              <w:t xml:space="preserve"> </w:t>
            </w:r>
          </w:p>
          <w:p w:rsidR="00DF1BF5" w:rsidRPr="00A6480B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DF1BF5" w:rsidRPr="00A6480B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6480B">
              <w:rPr>
                <w:b/>
                <w:color w:val="000000"/>
                <w:sz w:val="20"/>
                <w:szCs w:val="20"/>
                <w:u w:val="single"/>
              </w:rPr>
              <w:t>Czas przystąpienia do wykonania roboty remontowej zleconej po awarii</w:t>
            </w:r>
            <w:r w:rsidRPr="00A6480B">
              <w:rPr>
                <w:b/>
                <w:sz w:val="20"/>
                <w:szCs w:val="20"/>
              </w:rPr>
              <w:t xml:space="preserve"> (poz. 59)</w:t>
            </w: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6318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631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6318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6318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6318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6318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shd w:val="clear" w:color="auto" w:fill="FFFFFF"/>
              <w:tabs>
                <w:tab w:val="left" w:pos="0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Kalkulacja własna -</w:t>
            </w:r>
            <w:r w:rsidRPr="00D95239">
              <w:rPr>
                <w:sz w:val="23"/>
                <w:szCs w:val="23"/>
              </w:rPr>
              <w:t xml:space="preserve">Demontaż gazomierza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5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sz w:val="23"/>
                <w:szCs w:val="23"/>
              </w:rPr>
              <w:t xml:space="preserve">Demontaż rurociągów </w:t>
            </w:r>
            <w:r w:rsidRPr="00D95239">
              <w:rPr>
                <w:bCs/>
                <w:sz w:val="23"/>
                <w:szCs w:val="23"/>
              </w:rPr>
              <w:t>stalowych, i 15-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D95239">
                <w:rPr>
                  <w:bCs/>
                  <w:sz w:val="23"/>
                  <w:szCs w:val="23"/>
                </w:rPr>
                <w:t>20 mm</w:t>
              </w:r>
            </w:smartTag>
            <w:r w:rsidRPr="00D95239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bCs/>
                <w:sz w:val="23"/>
                <w:szCs w:val="23"/>
              </w:rPr>
              <w:t>Kalkulacja własna -Montaż gazomierza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24DE4" w:rsidRDefault="00DF1BF5" w:rsidP="002F5558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bCs/>
                <w:sz w:val="23"/>
                <w:szCs w:val="23"/>
              </w:rPr>
              <w:t>Demontaż rurociągów stalowych, i 25-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D95239">
                <w:rPr>
                  <w:bCs/>
                  <w:sz w:val="23"/>
                  <w:szCs w:val="23"/>
                </w:rPr>
                <w:t>32 mm</w:t>
              </w:r>
            </w:smartTag>
            <w:r w:rsidRPr="00D95239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24DE4" w:rsidRDefault="00DF1BF5" w:rsidP="002F5558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bCs/>
                <w:sz w:val="23"/>
                <w:szCs w:val="23"/>
              </w:rPr>
              <w:t>Demontaż rurociągów stalowych o śr. 40-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D95239">
                <w:rPr>
                  <w:bCs/>
                  <w:sz w:val="23"/>
                  <w:szCs w:val="23"/>
                </w:rPr>
                <w:t>50 mm</w:t>
              </w:r>
            </w:smartTag>
            <w:r w:rsidRPr="00D95239">
              <w:rPr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24DE4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24DE4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bCs/>
                <w:sz w:val="23"/>
                <w:szCs w:val="23"/>
              </w:rPr>
              <w:t>Demontaż kurków gazowych o śr. 15-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D95239">
                <w:rPr>
                  <w:bCs/>
                  <w:sz w:val="23"/>
                  <w:szCs w:val="23"/>
                </w:rPr>
                <w:t>25 mm</w:t>
              </w:r>
            </w:smartTag>
            <w:r w:rsidRPr="00D95239">
              <w:rPr>
                <w:bCs/>
                <w:sz w:val="23"/>
                <w:szCs w:val="23"/>
              </w:rPr>
              <w:t xml:space="preserve"> - przy urządzeniach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bCs/>
                <w:sz w:val="23"/>
                <w:szCs w:val="23"/>
              </w:rPr>
              <w:t>Demontaż kurków gazowych o śr. 15-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D95239">
                <w:rPr>
                  <w:bCs/>
                  <w:sz w:val="23"/>
                  <w:szCs w:val="23"/>
                </w:rPr>
                <w:t>50 mm</w:t>
              </w:r>
            </w:smartTag>
            <w:r w:rsidRPr="00D95239">
              <w:rPr>
                <w:bCs/>
                <w:sz w:val="23"/>
                <w:szCs w:val="23"/>
              </w:rPr>
              <w:t xml:space="preserve"> - w instalacji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55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bCs/>
                <w:sz w:val="23"/>
                <w:szCs w:val="23"/>
              </w:rPr>
              <w:t xml:space="preserve">Kurki gazowe przelotowe, Fi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D95239">
                <w:rPr>
                  <w:bCs/>
                  <w:sz w:val="23"/>
                  <w:szCs w:val="23"/>
                </w:rPr>
                <w:t>15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41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bCs/>
                <w:sz w:val="23"/>
                <w:szCs w:val="23"/>
              </w:rPr>
              <w:t xml:space="preserve">Kurki gazowe przelotowe, Fi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D95239">
                <w:rPr>
                  <w:bCs/>
                  <w:sz w:val="23"/>
                  <w:szCs w:val="23"/>
                </w:rPr>
                <w:t>20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5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bCs/>
                <w:sz w:val="23"/>
                <w:szCs w:val="23"/>
              </w:rPr>
              <w:t xml:space="preserve">Kurki gazowe przelotowe, Fi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D95239">
                <w:rPr>
                  <w:bCs/>
                  <w:sz w:val="23"/>
                  <w:szCs w:val="23"/>
                </w:rPr>
                <w:t>25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bCs/>
                <w:sz w:val="23"/>
                <w:szCs w:val="23"/>
              </w:rPr>
              <w:t xml:space="preserve">Kurki gazowe przelotowe o śr.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D95239">
                <w:rPr>
                  <w:bCs/>
                  <w:sz w:val="23"/>
                  <w:szCs w:val="23"/>
                </w:rPr>
                <w:t>32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bCs/>
                <w:sz w:val="23"/>
                <w:szCs w:val="23"/>
              </w:rPr>
              <w:t xml:space="preserve">Wymiana kurka gazowego przelotowego w instalacjach, i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D95239">
                <w:rPr>
                  <w:bCs/>
                  <w:sz w:val="23"/>
                  <w:szCs w:val="23"/>
                </w:rPr>
                <w:t>15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70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bCs/>
                <w:sz w:val="23"/>
                <w:szCs w:val="23"/>
              </w:rPr>
              <w:t xml:space="preserve">Wymiana kurka gazowego przelotowego w instalacjach, i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D95239">
                <w:rPr>
                  <w:bCs/>
                  <w:sz w:val="23"/>
                  <w:szCs w:val="23"/>
                </w:rPr>
                <w:t>20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bCs/>
                <w:sz w:val="23"/>
                <w:szCs w:val="23"/>
              </w:rPr>
              <w:t xml:space="preserve">Wymiana kurka gazowego </w:t>
            </w:r>
            <w:r w:rsidRPr="00D95239">
              <w:rPr>
                <w:bCs/>
                <w:sz w:val="23"/>
                <w:szCs w:val="23"/>
              </w:rPr>
              <w:lastRenderedPageBreak/>
              <w:t>przelotowego w instalacjach, i-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D95239">
                <w:rPr>
                  <w:bCs/>
                  <w:sz w:val="23"/>
                  <w:szCs w:val="23"/>
                </w:rPr>
                <w:t>25 mm</w:t>
              </w:r>
            </w:smartTag>
            <w:r w:rsidRPr="00D95239">
              <w:rPr>
                <w:bCs/>
                <w:sz w:val="23"/>
                <w:szCs w:val="23"/>
              </w:rPr>
              <w:t xml:space="preserve">           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lastRenderedPageBreak/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bCs/>
                <w:sz w:val="23"/>
                <w:szCs w:val="23"/>
              </w:rPr>
              <w:t xml:space="preserve">Wymiana kurka gazowego przelotowego w instalacjach, i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D95239">
                <w:rPr>
                  <w:bCs/>
                  <w:sz w:val="23"/>
                  <w:szCs w:val="23"/>
                </w:rPr>
                <w:t>32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sz w:val="23"/>
                <w:szCs w:val="23"/>
              </w:rPr>
              <w:t>Remont kurka gazowego o śr. 25-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D95239">
                <w:rPr>
                  <w:sz w:val="23"/>
                  <w:szCs w:val="23"/>
                </w:rPr>
                <w:t>32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sz w:val="23"/>
                <w:szCs w:val="23"/>
              </w:rPr>
              <w:t xml:space="preserve">Wymiana odcinka rury stalowej czarnej b.sz., i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D95239">
                <w:rPr>
                  <w:sz w:val="23"/>
                  <w:szCs w:val="23"/>
                </w:rPr>
                <w:t>15</w:t>
              </w:r>
              <w:r>
                <w:rPr>
                  <w:sz w:val="23"/>
                  <w:szCs w:val="23"/>
                </w:rPr>
                <w:t xml:space="preserve">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24DE4" w:rsidRDefault="00DF1BF5" w:rsidP="002F5558">
            <w:pP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18"/>
                <w:szCs w:val="18"/>
              </w:rPr>
            </w:pPr>
            <w:r w:rsidRPr="00A24DE4">
              <w:rPr>
                <w:color w:val="000000"/>
                <w:sz w:val="18"/>
                <w:szCs w:val="18"/>
              </w:rPr>
              <w:t>miejsce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sz w:val="23"/>
                <w:szCs w:val="23"/>
              </w:rPr>
              <w:t xml:space="preserve">Wymiana odcinka rury stalowej czarnej b.sz., i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D95239">
                <w:rPr>
                  <w:sz w:val="23"/>
                  <w:szCs w:val="23"/>
                </w:rPr>
                <w:t>20</w:t>
              </w:r>
              <w:r>
                <w:rPr>
                  <w:sz w:val="23"/>
                  <w:szCs w:val="23"/>
                </w:rPr>
                <w:t xml:space="preserve">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24DE4" w:rsidRDefault="00DF1BF5" w:rsidP="002F5558">
            <w:pPr>
              <w:tabs>
                <w:tab w:val="center" w:pos="4536"/>
                <w:tab w:val="right" w:pos="9072"/>
              </w:tabs>
              <w:jc w:val="center"/>
              <w:rPr>
                <w:color w:val="000000"/>
                <w:sz w:val="18"/>
                <w:szCs w:val="18"/>
              </w:rPr>
            </w:pPr>
            <w:r w:rsidRPr="00A24DE4">
              <w:rPr>
                <w:color w:val="000000"/>
                <w:sz w:val="18"/>
                <w:szCs w:val="18"/>
              </w:rPr>
              <w:t>miejsce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sz w:val="23"/>
                <w:szCs w:val="23"/>
              </w:rPr>
              <w:t>Wymiana odcinka rury stalowej czarnej b.sz., i 25mm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color w:val="000000"/>
                <w:sz w:val="18"/>
                <w:szCs w:val="18"/>
              </w:rPr>
              <w:t>miejsce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sz w:val="23"/>
                <w:szCs w:val="23"/>
              </w:rPr>
              <w:t>Wymiana odcinka rury stalowej czarnej b.sz., i</w:t>
            </w:r>
            <w:r>
              <w:rPr>
                <w:sz w:val="23"/>
                <w:szCs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D95239">
                <w:rPr>
                  <w:sz w:val="23"/>
                  <w:szCs w:val="23"/>
                </w:rPr>
                <w:t>32</w:t>
              </w:r>
              <w:r>
                <w:rPr>
                  <w:sz w:val="23"/>
                  <w:szCs w:val="23"/>
                </w:rPr>
                <w:t xml:space="preserve">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color w:val="000000"/>
                <w:sz w:val="18"/>
                <w:szCs w:val="18"/>
              </w:rPr>
              <w:t>miejsce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sz w:val="23"/>
                <w:szCs w:val="23"/>
              </w:rPr>
              <w:t xml:space="preserve">Wymiana odcinka rury stalowej czarne </w:t>
            </w:r>
            <w:proofErr w:type="spellStart"/>
            <w:r w:rsidRPr="00D95239">
              <w:rPr>
                <w:sz w:val="23"/>
                <w:szCs w:val="23"/>
              </w:rPr>
              <w:t>b.sz</w:t>
            </w:r>
            <w:r>
              <w:rPr>
                <w:sz w:val="23"/>
                <w:szCs w:val="23"/>
              </w:rPr>
              <w:t>.</w:t>
            </w:r>
            <w:r w:rsidRPr="00D95239">
              <w:rPr>
                <w:sz w:val="23"/>
                <w:szCs w:val="23"/>
              </w:rPr>
              <w:t>j</w:t>
            </w:r>
            <w:proofErr w:type="spellEnd"/>
            <w:r w:rsidRPr="00D95239">
              <w:rPr>
                <w:sz w:val="23"/>
                <w:szCs w:val="23"/>
              </w:rPr>
              <w:t>, i 40mm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color w:val="000000"/>
                <w:sz w:val="18"/>
                <w:szCs w:val="18"/>
              </w:rPr>
              <w:t>miejsce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sz w:val="23"/>
                <w:szCs w:val="23"/>
              </w:rPr>
              <w:t>Wymiana odcinka rury stalowej czarnej b.sz., i-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D95239">
                <w:rPr>
                  <w:sz w:val="23"/>
                  <w:szCs w:val="23"/>
                </w:rPr>
                <w:t>50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color w:val="000000"/>
                <w:sz w:val="18"/>
                <w:szCs w:val="18"/>
              </w:rPr>
              <w:t>miejsce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spacing w:val="-4"/>
                <w:sz w:val="23"/>
                <w:szCs w:val="23"/>
              </w:rPr>
              <w:t xml:space="preserve">Podejścia obustronne do gazomierzy, na ścianach, przyłącze Fi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D95239">
                <w:rPr>
                  <w:spacing w:val="-4"/>
                  <w:sz w:val="23"/>
                  <w:szCs w:val="23"/>
                </w:rPr>
                <w:t>25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k</w:t>
            </w:r>
            <w:smartTag w:uri="urn:schemas-microsoft-com:office:smarttags" w:element="PersonName">
              <w:r w:rsidRPr="00A24DE4">
                <w:rPr>
                  <w:sz w:val="18"/>
                  <w:szCs w:val="18"/>
                </w:rPr>
                <w:t>pl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spacing w:val="-4"/>
                <w:sz w:val="23"/>
                <w:szCs w:val="23"/>
              </w:rPr>
              <w:t xml:space="preserve">Podejścia obustronne do gazomierzy, na ścianach, przyłącze Fi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D95239">
                <w:rPr>
                  <w:spacing w:val="-4"/>
                  <w:sz w:val="23"/>
                  <w:szCs w:val="23"/>
                </w:rPr>
                <w:t>32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24DE4" w:rsidRDefault="00DF1BF5" w:rsidP="002F5558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k</w:t>
            </w:r>
            <w:smartTag w:uri="urn:schemas-microsoft-com:office:smarttags" w:element="PersonName">
              <w:r w:rsidRPr="00A24DE4">
                <w:rPr>
                  <w:sz w:val="18"/>
                  <w:szCs w:val="18"/>
                </w:rPr>
                <w:t>pl</w:t>
              </w:r>
            </w:smartTag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spacing w:val="-4"/>
                <w:sz w:val="23"/>
                <w:szCs w:val="23"/>
              </w:rPr>
              <w:t xml:space="preserve">Zakorkowanie podejścia gazowego korkami żeliwnymi o </w:t>
            </w:r>
            <w:proofErr w:type="spellStart"/>
            <w:r w:rsidRPr="00D95239">
              <w:rPr>
                <w:spacing w:val="-4"/>
                <w:sz w:val="23"/>
                <w:szCs w:val="23"/>
              </w:rPr>
              <w:t>śr</w:t>
            </w:r>
            <w:proofErr w:type="spellEnd"/>
            <w:r w:rsidRPr="00D95239">
              <w:rPr>
                <w:spacing w:val="-4"/>
                <w:sz w:val="23"/>
                <w:szCs w:val="23"/>
              </w:rPr>
              <w:t>, 25-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D95239">
                <w:rPr>
                  <w:spacing w:val="-4"/>
                  <w:sz w:val="23"/>
                  <w:szCs w:val="23"/>
                </w:rPr>
                <w:t>32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24DE4" w:rsidRDefault="00DF1BF5" w:rsidP="002F5558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5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spacing w:val="-5"/>
                <w:sz w:val="23"/>
                <w:szCs w:val="23"/>
              </w:rPr>
              <w:t xml:space="preserve">Zakorkowanie podejścia gazowego korkami żeliwnymi o </w:t>
            </w:r>
            <w:proofErr w:type="spellStart"/>
            <w:r w:rsidRPr="00D95239">
              <w:rPr>
                <w:spacing w:val="-5"/>
                <w:sz w:val="23"/>
                <w:szCs w:val="23"/>
              </w:rPr>
              <w:t>śr</w:t>
            </w:r>
            <w:proofErr w:type="spellEnd"/>
            <w:r w:rsidRPr="00D95239">
              <w:rPr>
                <w:spacing w:val="-5"/>
                <w:sz w:val="23"/>
                <w:szCs w:val="23"/>
              </w:rPr>
              <w:t>, 15-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D95239">
                <w:rPr>
                  <w:spacing w:val="-5"/>
                  <w:sz w:val="23"/>
                  <w:szCs w:val="23"/>
                </w:rPr>
                <w:t>20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spacing w:val="-6"/>
                <w:sz w:val="23"/>
                <w:szCs w:val="23"/>
              </w:rPr>
              <w:t>Malowanie farbą ol</w:t>
            </w:r>
            <w:r w:rsidRPr="00D95239">
              <w:rPr>
                <w:spacing w:val="-6"/>
                <w:sz w:val="23"/>
                <w:szCs w:val="23"/>
              </w:rPr>
              <w:t xml:space="preserve">ejną elementów metalowych, rury wodociągowe i gazowe, </w:t>
            </w:r>
            <w:r w:rsidRPr="00D95239">
              <w:rPr>
                <w:sz w:val="23"/>
                <w:szCs w:val="23"/>
              </w:rPr>
              <w:t xml:space="preserve">średnica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D95239">
                <w:rPr>
                  <w:sz w:val="23"/>
                  <w:szCs w:val="23"/>
                </w:rPr>
                <w:t>50 mm</w:t>
              </w:r>
            </w:smartTag>
            <w:r w:rsidRPr="00D95239">
              <w:rPr>
                <w:sz w:val="23"/>
                <w:szCs w:val="23"/>
              </w:rPr>
              <w:t>, 2-krotne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71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spacing w:val="-4"/>
                <w:sz w:val="23"/>
                <w:szCs w:val="23"/>
              </w:rPr>
              <w:t>Jednokrotne malowanie farbą olejną rur wodociągowych i gazowych o średnic</w:t>
            </w:r>
            <w:r w:rsidRPr="00D95239">
              <w:rPr>
                <w:sz w:val="23"/>
                <w:szCs w:val="23"/>
              </w:rPr>
              <w:t xml:space="preserve">y do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D95239">
                <w:rPr>
                  <w:sz w:val="23"/>
                  <w:szCs w:val="23"/>
                </w:rPr>
                <w:t>50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89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shd w:val="clear" w:color="auto" w:fill="FFFFFF"/>
              <w:rPr>
                <w:sz w:val="23"/>
                <w:szCs w:val="23"/>
              </w:rPr>
            </w:pPr>
            <w:r w:rsidRPr="00ED354B">
              <w:rPr>
                <w:sz w:val="23"/>
              </w:rPr>
              <w:t>Wymiana uszczelnienia rury stalowej o długim gwincie, i 15-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ED354B">
                <w:rPr>
                  <w:sz w:val="23"/>
                </w:rPr>
                <w:t>20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D354B">
              <w:rPr>
                <w:sz w:val="23"/>
              </w:rPr>
              <w:t xml:space="preserve">Wymiana uszczelnienia rury stalowej o długim gwincie, i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ED354B">
                <w:rPr>
                  <w:sz w:val="23"/>
                </w:rPr>
                <w:t>25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24DE4" w:rsidRDefault="00DF1BF5" w:rsidP="002F5558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ED354B">
              <w:rPr>
                <w:sz w:val="23"/>
              </w:rPr>
              <w:t xml:space="preserve">Wymiana uszczelnienia rury stalowej czarnej o długim gwincie o śr.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ED354B">
                <w:rPr>
                  <w:sz w:val="23"/>
                </w:rPr>
                <w:t>32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24DE4" w:rsidRDefault="00DF1BF5" w:rsidP="002F5558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8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ED354B" w:rsidRDefault="00DF1BF5" w:rsidP="002F5558">
            <w:pPr>
              <w:pStyle w:val="Normal"/>
              <w:rPr>
                <w:sz w:val="23"/>
              </w:rPr>
            </w:pPr>
            <w:r w:rsidRPr="00ED354B">
              <w:rPr>
                <w:sz w:val="23"/>
              </w:rPr>
              <w:t>Rurociągi z rur stalowych b.sz, o połączeniach spawanych, na ścianach bu</w:t>
            </w:r>
            <w:r w:rsidRPr="00ED354B">
              <w:rPr>
                <w:sz w:val="23"/>
              </w:rPr>
              <w:softHyphen/>
            </w:r>
            <w:r w:rsidRPr="00ED354B">
              <w:rPr>
                <w:sz w:val="23"/>
              </w:rPr>
              <w:lastRenderedPageBreak/>
              <w:t xml:space="preserve">dynków, </w:t>
            </w:r>
            <w:proofErr w:type="spellStart"/>
            <w:r w:rsidRPr="00ED354B">
              <w:rPr>
                <w:sz w:val="23"/>
              </w:rPr>
              <w:t>Dn</w:t>
            </w:r>
            <w:proofErr w:type="spellEnd"/>
            <w:r w:rsidRPr="00ED354B">
              <w:rPr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ED354B">
                <w:rPr>
                  <w:sz w:val="23"/>
                </w:rPr>
                <w:t>15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lastRenderedPageBreak/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ED354B" w:rsidRDefault="00DF1BF5" w:rsidP="002F5558">
            <w:pPr>
              <w:pStyle w:val="Normal"/>
              <w:rPr>
                <w:sz w:val="23"/>
              </w:rPr>
            </w:pPr>
            <w:r w:rsidRPr="00ED354B">
              <w:rPr>
                <w:sz w:val="23"/>
              </w:rPr>
              <w:t>Rurociągi z rur stalowych b.sz., o połączeniach spawanych, na ścianach bu</w:t>
            </w:r>
            <w:r w:rsidRPr="00ED354B">
              <w:rPr>
                <w:sz w:val="23"/>
              </w:rPr>
              <w:softHyphen/>
              <w:t xml:space="preserve">dynków, </w:t>
            </w:r>
            <w:proofErr w:type="spellStart"/>
            <w:r w:rsidRPr="00ED354B">
              <w:rPr>
                <w:sz w:val="23"/>
              </w:rPr>
              <w:t>Dn</w:t>
            </w:r>
            <w:proofErr w:type="spellEnd"/>
            <w:r w:rsidRPr="00ED354B">
              <w:rPr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ED354B">
                <w:rPr>
                  <w:sz w:val="23"/>
                </w:rPr>
                <w:t>20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ED354B" w:rsidRDefault="00DF1BF5" w:rsidP="002F5558">
            <w:pPr>
              <w:pStyle w:val="Normal"/>
              <w:rPr>
                <w:sz w:val="23"/>
              </w:rPr>
            </w:pPr>
            <w:r w:rsidRPr="00ED354B">
              <w:rPr>
                <w:sz w:val="23"/>
              </w:rPr>
              <w:t>Rurociągi z rur stalowych b.sz., o połączeniach spawanych, na ścianach bu</w:t>
            </w:r>
            <w:r w:rsidRPr="00ED354B">
              <w:rPr>
                <w:sz w:val="23"/>
              </w:rPr>
              <w:softHyphen/>
              <w:t xml:space="preserve">dynków, </w:t>
            </w:r>
            <w:proofErr w:type="spellStart"/>
            <w:r w:rsidRPr="00ED354B">
              <w:rPr>
                <w:sz w:val="23"/>
              </w:rPr>
              <w:t>Dn</w:t>
            </w:r>
            <w:proofErr w:type="spellEnd"/>
            <w:r w:rsidRPr="00ED354B">
              <w:rPr>
                <w:sz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ED354B">
                <w:rPr>
                  <w:sz w:val="23"/>
                </w:rPr>
                <w:t>25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ED354B" w:rsidRDefault="00DF1BF5" w:rsidP="002F5558">
            <w:pPr>
              <w:pStyle w:val="Normal"/>
              <w:rPr>
                <w:sz w:val="23"/>
              </w:rPr>
            </w:pPr>
            <w:r w:rsidRPr="00ED354B">
              <w:rPr>
                <w:sz w:val="23"/>
              </w:rPr>
              <w:t xml:space="preserve">Demontaż odwadniacza gazowego rurowego, i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ED354B">
                <w:rPr>
                  <w:sz w:val="23"/>
                </w:rPr>
                <w:t>32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24DE4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ED354B" w:rsidRDefault="00DF1BF5" w:rsidP="002F5558">
            <w:pPr>
              <w:pStyle w:val="Normal"/>
              <w:rPr>
                <w:sz w:val="23"/>
              </w:rPr>
            </w:pPr>
            <w:r w:rsidRPr="00D95239">
              <w:rPr>
                <w:sz w:val="23"/>
                <w:szCs w:val="23"/>
              </w:rPr>
              <w:t xml:space="preserve">Wymiana odwadniacza gazowego rurowego, i </w:t>
            </w:r>
            <w:smartTag w:uri="urn:schemas-microsoft-com:office:smarttags" w:element="metricconverter">
              <w:smartTagPr>
                <w:attr w:name="ProductID" w:val="40 mm"/>
              </w:smartTagPr>
              <w:r w:rsidRPr="00D95239">
                <w:rPr>
                  <w:sz w:val="23"/>
                  <w:szCs w:val="23"/>
                </w:rPr>
                <w:t>40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24DE4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ED354B" w:rsidRDefault="00DF1BF5" w:rsidP="002F5558">
            <w:pPr>
              <w:pStyle w:val="Normal"/>
              <w:rPr>
                <w:sz w:val="23"/>
              </w:rPr>
            </w:pPr>
            <w:r w:rsidRPr="00D95239">
              <w:rPr>
                <w:sz w:val="23"/>
                <w:szCs w:val="23"/>
              </w:rPr>
              <w:t xml:space="preserve">Wymiana </w:t>
            </w:r>
            <w:r>
              <w:rPr>
                <w:sz w:val="23"/>
                <w:szCs w:val="23"/>
              </w:rPr>
              <w:t>odwadniacza gazowego rurowego, i</w:t>
            </w:r>
            <w:r w:rsidRPr="00D95239">
              <w:rPr>
                <w:sz w:val="23"/>
                <w:szCs w:val="23"/>
              </w:rPr>
              <w:t xml:space="preserve">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D95239">
                <w:rPr>
                  <w:sz w:val="23"/>
                  <w:szCs w:val="23"/>
                </w:rPr>
                <w:t>50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24DE4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52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pStyle w:val="Normal"/>
              <w:rPr>
                <w:sz w:val="23"/>
                <w:szCs w:val="23"/>
              </w:rPr>
            </w:pPr>
            <w:r w:rsidRPr="00D95239">
              <w:rPr>
                <w:sz w:val="23"/>
                <w:szCs w:val="23"/>
              </w:rPr>
              <w:t>Próba instalacji gazowej wewnętrznej na ciśnienie (dla przedsiębiorstwa i do</w:t>
            </w:r>
            <w:r w:rsidRPr="00D95239">
              <w:rPr>
                <w:sz w:val="23"/>
                <w:szCs w:val="23"/>
              </w:rPr>
              <w:softHyphen/>
              <w:t>stawcy gazu), w budynkach mieszkalnych (na 1 lokal)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24DE4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 w:rsidRPr="00A24DE4">
              <w:rPr>
                <w:sz w:val="18"/>
                <w:szCs w:val="18"/>
              </w:rPr>
              <w:t>mieszk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362ECA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362ECA">
              <w:rPr>
                <w:sz w:val="23"/>
                <w:szCs w:val="23"/>
              </w:rPr>
              <w:t>Kalkulacja własna - Rozgazowanie instalacji gazowej w lokalu/tylko robocizna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24DE4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lokal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4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pStyle w:val="Normal"/>
              <w:rPr>
                <w:sz w:val="23"/>
                <w:szCs w:val="23"/>
              </w:rPr>
            </w:pPr>
            <w:r w:rsidRPr="00D95239">
              <w:rPr>
                <w:sz w:val="23"/>
                <w:szCs w:val="23"/>
              </w:rPr>
              <w:t>Kalkulacja własna - Zgazowanie instalacji gazowej w lokalu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24DE4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lokal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sz w:val="23"/>
                <w:szCs w:val="23"/>
              </w:rPr>
              <w:t xml:space="preserve">Wspawanie kolana hamburskiego średnica </w:t>
            </w:r>
            <w:smartTag w:uri="urn:schemas-microsoft-com:office:smarttags" w:element="metricconverter">
              <w:smartTagPr>
                <w:attr w:name="ProductID" w:val="15 mm"/>
              </w:smartTagPr>
              <w:r w:rsidRPr="00D95239">
                <w:rPr>
                  <w:sz w:val="23"/>
                  <w:szCs w:val="23"/>
                </w:rPr>
                <w:t>15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24DE4" w:rsidRDefault="00DF1BF5" w:rsidP="002F5558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k</w:t>
            </w:r>
            <w:smartTag w:uri="urn:schemas-microsoft-com:office:smarttags" w:element="PersonName">
              <w:r w:rsidRPr="00A24DE4">
                <w:rPr>
                  <w:sz w:val="18"/>
                  <w:szCs w:val="18"/>
                </w:rPr>
                <w:t>pl</w:t>
              </w:r>
            </w:smartTag>
            <w:r w:rsidRPr="00A24DE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Wspawanie kolana hambur</w:t>
            </w:r>
            <w:r w:rsidRPr="00D95239">
              <w:rPr>
                <w:sz w:val="23"/>
                <w:szCs w:val="23"/>
              </w:rPr>
              <w:t xml:space="preserve">skiego o średnicy </w:t>
            </w:r>
            <w:smartTag w:uri="urn:schemas-microsoft-com:office:smarttags" w:element="metricconverter">
              <w:smartTagPr>
                <w:attr w:name="ProductID" w:val="20 mm"/>
              </w:smartTagPr>
              <w:r w:rsidRPr="00D95239">
                <w:rPr>
                  <w:sz w:val="23"/>
                  <w:szCs w:val="23"/>
                </w:rPr>
                <w:t>20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k</w:t>
            </w:r>
            <w:smartTag w:uri="urn:schemas-microsoft-com:office:smarttags" w:element="PersonName">
              <w:r w:rsidRPr="00A24DE4">
                <w:rPr>
                  <w:sz w:val="18"/>
                  <w:szCs w:val="18"/>
                </w:rPr>
                <w:t>pl</w:t>
              </w:r>
            </w:smartTag>
            <w:r w:rsidRPr="00A24DE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6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sz w:val="23"/>
                <w:szCs w:val="23"/>
              </w:rPr>
              <w:t xml:space="preserve">Wspawanie kolana hamburskiego o średnicy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D95239">
                <w:rPr>
                  <w:sz w:val="23"/>
                  <w:szCs w:val="23"/>
                </w:rPr>
                <w:t>25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k</w:t>
            </w:r>
            <w:smartTag w:uri="urn:schemas-microsoft-com:office:smarttags" w:element="PersonName">
              <w:r w:rsidRPr="00A24DE4">
                <w:rPr>
                  <w:sz w:val="18"/>
                  <w:szCs w:val="18"/>
                </w:rPr>
                <w:t>pl</w:t>
              </w:r>
            </w:smartTag>
            <w:r w:rsidRPr="00A24DE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4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  <w:r w:rsidRPr="00D95239">
              <w:rPr>
                <w:sz w:val="23"/>
                <w:szCs w:val="23"/>
              </w:rPr>
              <w:t xml:space="preserve">Wspawanie kolana hamburskiego o średnicy </w:t>
            </w:r>
            <w:smartTag w:uri="urn:schemas-microsoft-com:office:smarttags" w:element="metricconverter">
              <w:smartTagPr>
                <w:attr w:name="ProductID" w:val="32 mm"/>
              </w:smartTagPr>
              <w:r w:rsidRPr="00D95239">
                <w:rPr>
                  <w:sz w:val="23"/>
                  <w:szCs w:val="23"/>
                </w:rPr>
                <w:t>32</w:t>
              </w:r>
              <w:r>
                <w:rPr>
                  <w:sz w:val="23"/>
                  <w:szCs w:val="23"/>
                </w:rPr>
                <w:t xml:space="preserve">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k</w:t>
            </w:r>
            <w:smartTag w:uri="urn:schemas-microsoft-com:office:smarttags" w:element="PersonName">
              <w:r w:rsidRPr="00A24DE4">
                <w:rPr>
                  <w:sz w:val="18"/>
                  <w:szCs w:val="18"/>
                </w:rPr>
                <w:t>pl</w:t>
              </w:r>
            </w:smartTag>
            <w:r w:rsidRPr="00A24DE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Wymiana kuchni gazowych 3-4 palnikowych z piekarnikiem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k</w:t>
            </w:r>
            <w:smartTag w:uri="urn:schemas-microsoft-com:office:smarttags" w:element="PersonName">
              <w:r w:rsidRPr="00A24DE4">
                <w:rPr>
                  <w:sz w:val="18"/>
                  <w:szCs w:val="18"/>
                </w:rPr>
                <w:t>pl</w:t>
              </w:r>
            </w:smartTag>
            <w:r w:rsidRPr="00A24DE4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Montaż węża elastycznego do gazu śr. </w:t>
            </w:r>
            <w:smartTag w:uri="urn:schemas-microsoft-com:office:smarttags" w:element="metricconverter">
              <w:smartTagPr>
                <w:attr w:name="ProductID" w:val="15 mm"/>
              </w:smartTagPr>
              <w:r>
                <w:rPr>
                  <w:sz w:val="23"/>
                  <w:szCs w:val="23"/>
                </w:rPr>
                <w:t>15 mm</w:t>
              </w:r>
            </w:smartTag>
            <w:r>
              <w:rPr>
                <w:sz w:val="23"/>
                <w:szCs w:val="23"/>
              </w:rPr>
              <w:t xml:space="preserve"> L-1,0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6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Wężyki do wody dł. </w:t>
            </w:r>
            <w:smartTag w:uri="urn:schemas-microsoft-com:office:smarttags" w:element="metricconverter">
              <w:smartTagPr>
                <w:attr w:name="ProductID" w:val="30 cm"/>
              </w:smartTagPr>
              <w:r>
                <w:rPr>
                  <w:sz w:val="23"/>
                  <w:szCs w:val="23"/>
                </w:rPr>
                <w:t>30 cm</w:t>
              </w:r>
            </w:smartTag>
            <w:r>
              <w:rPr>
                <w:sz w:val="23"/>
                <w:szCs w:val="23"/>
              </w:rPr>
              <w:t xml:space="preserve"> śr. </w:t>
            </w:r>
            <w:smartTag w:uri="urn:schemas-microsoft-com:office:smarttags" w:element="metricconverter">
              <w:smartTagPr>
                <w:attr w:name="ProductID" w:val="15 mm"/>
              </w:smartTagPr>
              <w:r>
                <w:rPr>
                  <w:sz w:val="23"/>
                  <w:szCs w:val="23"/>
                </w:rPr>
                <w:t>15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Filtr Gazowy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16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Wymiana pieca gazowego </w:t>
            </w:r>
            <w:proofErr w:type="spellStart"/>
            <w:r>
              <w:rPr>
                <w:sz w:val="23"/>
                <w:szCs w:val="23"/>
              </w:rPr>
              <w:t>wieloczerpalnego</w:t>
            </w:r>
            <w:proofErr w:type="spellEnd"/>
            <w:r>
              <w:rPr>
                <w:sz w:val="23"/>
                <w:szCs w:val="23"/>
              </w:rPr>
              <w:t xml:space="preserve"> /PIEC W PEŁNYM FABRYCZNYM WYPOSAŻENIEM – WĘŻE ELASTYCZNE, BATERIE R 20/ - Zastosować </w:t>
            </w:r>
            <w:proofErr w:type="spellStart"/>
            <w:r>
              <w:rPr>
                <w:sz w:val="23"/>
                <w:szCs w:val="23"/>
              </w:rPr>
              <w:t>rure</w:t>
            </w:r>
            <w:proofErr w:type="spellEnd"/>
            <w:r>
              <w:rPr>
                <w:sz w:val="23"/>
                <w:szCs w:val="23"/>
              </w:rPr>
              <w:t xml:space="preserve"> spalinową ze stali kwasoodpornej </w:t>
            </w:r>
            <w:proofErr w:type="spellStart"/>
            <w:r>
              <w:rPr>
                <w:sz w:val="23"/>
                <w:szCs w:val="23"/>
              </w:rPr>
              <w:t>spiro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 w:rsidRPr="00A24DE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8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ANALOGIA - Wymiana odcinka rury stalowej o połączeniach spawanych o śr. nominalnej 15mm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msc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ANALOGIA - Wymiana odcinka rury stalowej o połączeniach spawanych o śr. nominalnej 20mm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Default="00DF1BF5" w:rsidP="002F5558">
            <w:pPr>
              <w:jc w:val="center"/>
            </w:pPr>
            <w:proofErr w:type="spellStart"/>
            <w:r w:rsidRPr="00301351">
              <w:rPr>
                <w:sz w:val="18"/>
                <w:szCs w:val="18"/>
              </w:rPr>
              <w:t>msc</w:t>
            </w:r>
            <w:proofErr w:type="spellEnd"/>
            <w:r w:rsidRPr="0030135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ANALOGIA - Wymiana odcinka rury stalowej o połączeniach spawanych o śr. nominalnej 25mm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Default="00DF1BF5" w:rsidP="002F5558">
            <w:pPr>
              <w:jc w:val="center"/>
            </w:pPr>
            <w:proofErr w:type="spellStart"/>
            <w:r w:rsidRPr="00301351">
              <w:rPr>
                <w:sz w:val="18"/>
                <w:szCs w:val="18"/>
              </w:rPr>
              <w:t>msc</w:t>
            </w:r>
            <w:proofErr w:type="spellEnd"/>
            <w:r w:rsidRPr="0030135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ANALOGIA - Wymiana odcinka rury stalowej o połączeniach spawanych o śr. nominalnej 32  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Default="00DF1BF5" w:rsidP="002F5558">
            <w:pPr>
              <w:jc w:val="center"/>
            </w:pPr>
            <w:proofErr w:type="spellStart"/>
            <w:r w:rsidRPr="00301351">
              <w:rPr>
                <w:sz w:val="18"/>
                <w:szCs w:val="18"/>
              </w:rPr>
              <w:t>msc</w:t>
            </w:r>
            <w:proofErr w:type="spellEnd"/>
            <w:r w:rsidRPr="00301351">
              <w:rPr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B3341D">
              <w:rPr>
                <w:sz w:val="23"/>
                <w:szCs w:val="23"/>
              </w:rPr>
              <w:t>Kotły ANALOGIA gazowy 2- funkcyjny kondensacyjny z zamkniętą komorą spalania o mocy 24 kW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kocioł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 w:rsidRPr="00AC4C73">
              <w:rPr>
                <w:sz w:val="23"/>
                <w:szCs w:val="23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ANALOGI Wymiana złączki o śr. 15mm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miesiąc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ANALOGI Wymiana złączki o śr. 20mm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Default="00DF1BF5" w:rsidP="002F5558">
            <w:pPr>
              <w:jc w:val="center"/>
            </w:pPr>
            <w:r w:rsidRPr="00287D0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ANALOGI Wymiana złączki o śr. 25mm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Default="00DF1BF5" w:rsidP="002F5558">
            <w:pPr>
              <w:jc w:val="center"/>
            </w:pPr>
            <w:r w:rsidRPr="00287D0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ANALOGI Wymiana złączki o śr. </w:t>
            </w:r>
            <w:smartTag w:uri="urn:schemas-microsoft-com:office:smarttags" w:element="metricconverter">
              <w:smartTagPr>
                <w:attr w:name="ProductID" w:val="32 mm"/>
              </w:smartTagPr>
              <w:r>
                <w:rPr>
                  <w:sz w:val="23"/>
                  <w:szCs w:val="23"/>
                </w:rPr>
                <w:t>32 mm</w:t>
              </w:r>
            </w:smartTag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Default="00DF1BF5" w:rsidP="002F5558">
            <w:pPr>
              <w:jc w:val="center"/>
            </w:pPr>
            <w:r w:rsidRPr="00287D04">
              <w:rPr>
                <w:sz w:val="18"/>
                <w:szCs w:val="18"/>
              </w:rPr>
              <w:t>szt.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C4C73" w:rsidRDefault="00DF1BF5" w:rsidP="002F5558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5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876948" w:rsidRDefault="00DF1BF5" w:rsidP="002F5558">
            <w:pPr>
              <w:rPr>
                <w:sz w:val="23"/>
                <w:szCs w:val="23"/>
              </w:rPr>
            </w:pPr>
            <w:r w:rsidRPr="00D26428">
              <w:rPr>
                <w:color w:val="000000"/>
                <w:sz w:val="23"/>
                <w:szCs w:val="23"/>
              </w:rPr>
              <w:t>Czas przystąpienia do wykonania roboty remontowej zleconej po awarii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Default="00DF1BF5" w:rsidP="002F55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godzina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F1BF5" w:rsidRPr="00E86CB1" w:rsidRDefault="00DF1BF5" w:rsidP="002F5558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F1BF5" w:rsidRPr="00E86CB1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F1BF5" w:rsidRPr="00E86CB1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DF1BF5" w:rsidRPr="00E86CB1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F1BF5" w:rsidRPr="00516DA0" w:rsidRDefault="00DF1BF5" w:rsidP="00DF1BF5">
      <w:pPr>
        <w:jc w:val="both"/>
        <w:rPr>
          <w:b/>
          <w:sz w:val="20"/>
          <w:szCs w:val="20"/>
          <w:u w:val="single"/>
        </w:rPr>
      </w:pPr>
      <w:r w:rsidRPr="00516DA0">
        <w:rPr>
          <w:b/>
          <w:sz w:val="20"/>
          <w:szCs w:val="20"/>
          <w:u w:val="single"/>
        </w:rPr>
        <w:t>*W kolumnie 6 należy wpisać stawkę podatku VAT w % lub w przypadku zaistnienia tzw. mechanizmu odwrotnego obciążenia, który prowadziłby do powstania u Zamawiającego obowiązku podatkowego zgodnie z przepisami o podatku od towarów i usług, wpisać „odwrotne obciążenie”.</w:t>
      </w:r>
    </w:p>
    <w:p w:rsidR="00DF1BF5" w:rsidRPr="00146A93" w:rsidRDefault="00DF1BF5" w:rsidP="00DF1BF5">
      <w:pPr>
        <w:jc w:val="both"/>
        <w:rPr>
          <w:b/>
          <w:sz w:val="20"/>
          <w:szCs w:val="20"/>
          <w:u w:val="single"/>
        </w:rPr>
      </w:pPr>
      <w:r w:rsidRPr="00516DA0">
        <w:rPr>
          <w:b/>
          <w:sz w:val="20"/>
          <w:szCs w:val="20"/>
        </w:rPr>
        <w:t xml:space="preserve">** </w:t>
      </w:r>
      <w:r w:rsidRPr="00516DA0">
        <w:rPr>
          <w:b/>
          <w:sz w:val="20"/>
          <w:szCs w:val="20"/>
          <w:u w:val="single"/>
        </w:rPr>
        <w:t xml:space="preserve">W przypadku zaistnienia tzw. mechanizmu odwrotnego obciążenia, który prowadziłby do powstania </w:t>
      </w:r>
      <w:r w:rsidRPr="00516DA0">
        <w:rPr>
          <w:b/>
          <w:sz w:val="20"/>
          <w:szCs w:val="20"/>
          <w:u w:val="single"/>
        </w:rPr>
        <w:br/>
        <w:t>u Zamawiającego obowiązku podatkowego zgodnie z przepisami o podatku od towarów i usług,</w:t>
      </w:r>
      <w:r w:rsidRPr="00516DA0">
        <w:rPr>
          <w:b/>
          <w:sz w:val="20"/>
          <w:szCs w:val="20"/>
          <w:u w:val="single"/>
        </w:rPr>
        <w:br/>
        <w:t xml:space="preserve">w </w:t>
      </w:r>
      <w:r>
        <w:rPr>
          <w:b/>
          <w:sz w:val="20"/>
          <w:szCs w:val="20"/>
          <w:u w:val="single"/>
        </w:rPr>
        <w:t>cenach jednostkowych ryczałtowych</w:t>
      </w:r>
      <w:r w:rsidRPr="00516DA0">
        <w:rPr>
          <w:b/>
          <w:sz w:val="20"/>
          <w:szCs w:val="20"/>
          <w:u w:val="single"/>
        </w:rPr>
        <w:t xml:space="preserve"> brutto (kolumna 8) nie należy uwzględniać wartości podatku VAT (będącego do zapłaty po stronie Zamawiającego), należy podać wartość netto.</w:t>
      </w: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jc w:val="both"/>
        <w:rPr>
          <w:b/>
          <w:sz w:val="22"/>
          <w:szCs w:val="22"/>
        </w:rPr>
      </w:pPr>
      <w:r w:rsidRPr="00516DA0">
        <w:rPr>
          <w:b/>
          <w:sz w:val="23"/>
          <w:szCs w:val="23"/>
        </w:rPr>
        <w:t>Wykaz pozycji, których obowiązek podatkowy po stronie Zamawiającego będzie dotyczył (wypełnić</w:t>
      </w:r>
      <w:r w:rsidRPr="00516DA0">
        <w:rPr>
          <w:b/>
          <w:sz w:val="23"/>
          <w:szCs w:val="23"/>
        </w:rPr>
        <w:br/>
        <w:t xml:space="preserve">w przypadku oświadczenia przez Wykonawcę, w formularzu ofertowym, że wybór oferty będzie prowadził do powstania obowiązku podatkowego po stronie Zamawiającego, zgodnie z art. 91 ust. 3a Ustawy Prawo Zamówień Publicznych, </w:t>
      </w:r>
      <w:r w:rsidRPr="00516DA0">
        <w:rPr>
          <w:sz w:val="23"/>
          <w:szCs w:val="23"/>
        </w:rPr>
        <w:t>poniższą</w:t>
      </w:r>
      <w:r w:rsidRPr="00516DA0">
        <w:rPr>
          <w:b/>
          <w:sz w:val="23"/>
          <w:szCs w:val="23"/>
        </w:rPr>
        <w:t xml:space="preserve"> </w:t>
      </w:r>
      <w:r w:rsidRPr="00516DA0">
        <w:rPr>
          <w:sz w:val="23"/>
          <w:szCs w:val="23"/>
        </w:rPr>
        <w:t>tabelę należy dostosować</w:t>
      </w:r>
      <w:r w:rsidRPr="00516DA0">
        <w:rPr>
          <w:b/>
          <w:sz w:val="23"/>
          <w:szCs w:val="23"/>
        </w:rPr>
        <w:t xml:space="preserve"> </w:t>
      </w:r>
      <w:r w:rsidRPr="00516DA0">
        <w:rPr>
          <w:sz w:val="23"/>
          <w:szCs w:val="23"/>
        </w:rPr>
        <w:t>według potrzeb</w:t>
      </w:r>
      <w:r w:rsidRPr="00516DA0">
        <w:rPr>
          <w:b/>
          <w:sz w:val="23"/>
          <w:szCs w:val="23"/>
        </w:rPr>
        <w:t>)</w:t>
      </w:r>
      <w:r w:rsidRPr="00516DA0">
        <w:rPr>
          <w:b/>
          <w:sz w:val="22"/>
          <w:szCs w:val="22"/>
        </w:rPr>
        <w:t>:</w:t>
      </w:r>
    </w:p>
    <w:p w:rsidR="00DF1BF5" w:rsidRDefault="00DF1BF5" w:rsidP="00DF1BF5">
      <w:pPr>
        <w:jc w:val="both"/>
        <w:rPr>
          <w:b/>
          <w:sz w:val="22"/>
          <w:szCs w:val="22"/>
        </w:rPr>
      </w:pPr>
    </w:p>
    <w:p w:rsidR="00DF1BF5" w:rsidRDefault="00DF1BF5" w:rsidP="00DF1BF5">
      <w:pPr>
        <w:jc w:val="both"/>
        <w:rPr>
          <w:b/>
          <w:sz w:val="22"/>
          <w:szCs w:val="22"/>
        </w:rPr>
      </w:pPr>
    </w:p>
    <w:p w:rsidR="00DF1BF5" w:rsidRDefault="00DF1BF5" w:rsidP="00DF1BF5">
      <w:pPr>
        <w:jc w:val="both"/>
        <w:rPr>
          <w:b/>
          <w:sz w:val="22"/>
          <w:szCs w:val="22"/>
        </w:rPr>
      </w:pPr>
    </w:p>
    <w:p w:rsidR="00DF1BF5" w:rsidRDefault="00DF1BF5" w:rsidP="00DF1BF5">
      <w:pPr>
        <w:jc w:val="both"/>
        <w:rPr>
          <w:b/>
          <w:sz w:val="22"/>
          <w:szCs w:val="22"/>
        </w:rPr>
      </w:pPr>
    </w:p>
    <w:tbl>
      <w:tblPr>
        <w:tblW w:w="0" w:type="auto"/>
        <w:tblInd w:w="-72" w:type="dxa"/>
        <w:tblLook w:val="01E0" w:firstRow="1" w:lastRow="1" w:firstColumn="1" w:lastColumn="1" w:noHBand="0" w:noVBand="0"/>
      </w:tblPr>
      <w:tblGrid>
        <w:gridCol w:w="511"/>
        <w:gridCol w:w="4889"/>
        <w:gridCol w:w="900"/>
        <w:gridCol w:w="3060"/>
      </w:tblGrid>
      <w:tr w:rsidR="00DF1BF5" w:rsidRPr="00216318" w:rsidTr="002F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6318">
              <w:rPr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6318">
              <w:rPr>
                <w:b/>
                <w:color w:val="000000"/>
                <w:sz w:val="20"/>
                <w:szCs w:val="20"/>
              </w:rPr>
              <w:t>Zakres robót (wra</w:t>
            </w:r>
            <w:r>
              <w:rPr>
                <w:b/>
                <w:color w:val="000000"/>
                <w:sz w:val="20"/>
                <w:szCs w:val="20"/>
              </w:rPr>
              <w:t xml:space="preserve">z z materiałem) </w:t>
            </w:r>
            <w:r w:rsidRPr="00216318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6318">
              <w:rPr>
                <w:b/>
                <w:color w:val="000000"/>
                <w:sz w:val="20"/>
                <w:szCs w:val="20"/>
              </w:rPr>
              <w:t xml:space="preserve">J.m. 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D350E2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u w:val="single"/>
              </w:rPr>
              <w:t>Cena jednostkowa</w:t>
            </w:r>
            <w:r w:rsidRPr="00D350E2">
              <w:rPr>
                <w:b/>
                <w:color w:val="000000"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  <w:u w:val="single"/>
              </w:rPr>
              <w:t xml:space="preserve">ryczałtowa </w:t>
            </w:r>
            <w:r w:rsidRPr="00D350E2">
              <w:rPr>
                <w:b/>
                <w:color w:val="000000"/>
                <w:sz w:val="20"/>
                <w:szCs w:val="20"/>
                <w:u w:val="single"/>
              </w:rPr>
              <w:t>netto</w:t>
            </w:r>
            <w:r w:rsidRPr="00D350E2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DF1BF5" w:rsidRPr="00D350E2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6318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6318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216318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DF1BF5" w:rsidRPr="00216318" w:rsidTr="002F5558">
        <w:trPr>
          <w:trHeight w:val="6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shd w:val="clear" w:color="auto" w:fill="FFFFFF"/>
              <w:tabs>
                <w:tab w:val="left" w:pos="0"/>
              </w:tabs>
              <w:rPr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52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A24DE4" w:rsidRDefault="00DF1BF5" w:rsidP="002F555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52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24DE4" w:rsidRDefault="00DF1BF5" w:rsidP="002F5558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F1BF5" w:rsidRPr="00216318" w:rsidTr="002F5558">
        <w:trPr>
          <w:trHeight w:val="5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21631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D95239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rPr>
                <w:color w:val="000000"/>
                <w:sz w:val="23"/>
                <w:szCs w:val="23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BF5" w:rsidRPr="00A24DE4" w:rsidRDefault="00DF1BF5" w:rsidP="002F5558">
            <w:pPr>
              <w:tabs>
                <w:tab w:val="center" w:pos="4536"/>
                <w:tab w:val="right" w:pos="907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BF5" w:rsidRPr="00216318" w:rsidRDefault="00DF1BF5" w:rsidP="002F5558">
            <w:pPr>
              <w:tabs>
                <w:tab w:val="center" w:pos="4536"/>
                <w:tab w:val="right" w:pos="9072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Pr="002B70BA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:rsidR="00DF1BF5" w:rsidRPr="002B70BA" w:rsidRDefault="00DF1BF5" w:rsidP="00DF1BF5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2B70BA">
        <w:rPr>
          <w:color w:val="000000"/>
          <w:sz w:val="23"/>
          <w:szCs w:val="23"/>
        </w:rPr>
        <w:t>......................................., dnia ....................                         ..…..…………………………………………</w:t>
      </w:r>
    </w:p>
    <w:p w:rsidR="00DF1BF5" w:rsidRPr="002B70BA" w:rsidRDefault="00DF1BF5" w:rsidP="00DF1BF5">
      <w:pPr>
        <w:autoSpaceDE w:val="0"/>
        <w:autoSpaceDN w:val="0"/>
        <w:adjustRightInd w:val="0"/>
        <w:jc w:val="center"/>
        <w:rPr>
          <w:rFonts w:ascii="TimesNewRoman" w:hAnsi="TimesNewRoman" w:cs="TimesNewRoman"/>
          <w:color w:val="000000"/>
          <w:sz w:val="20"/>
          <w:szCs w:val="20"/>
        </w:rPr>
      </w:pPr>
      <w:r w:rsidRPr="002B70BA">
        <w:rPr>
          <w:color w:val="000000"/>
          <w:sz w:val="20"/>
          <w:szCs w:val="20"/>
        </w:rPr>
        <w:t xml:space="preserve">                                                                                                           podpis osób uprawnionych do składania oświadczeń</w:t>
      </w:r>
    </w:p>
    <w:p w:rsidR="00DF1BF5" w:rsidRPr="002B70BA" w:rsidRDefault="00DF1BF5" w:rsidP="00DF1BF5">
      <w:pPr>
        <w:autoSpaceDE w:val="0"/>
        <w:autoSpaceDN w:val="0"/>
        <w:adjustRightInd w:val="0"/>
        <w:ind w:left="6372"/>
        <w:rPr>
          <w:color w:val="000000"/>
          <w:sz w:val="20"/>
          <w:szCs w:val="20"/>
        </w:rPr>
      </w:pPr>
      <w:r w:rsidRPr="002B70BA">
        <w:rPr>
          <w:color w:val="000000"/>
          <w:sz w:val="20"/>
          <w:szCs w:val="20"/>
        </w:rPr>
        <w:t>woli w imieniu Wykonawcy</w:t>
      </w:r>
    </w:p>
    <w:p w:rsidR="00DF1BF5" w:rsidRPr="002B70BA" w:rsidRDefault="00DF1BF5" w:rsidP="00DF1BF5">
      <w:pPr>
        <w:ind w:left="5664" w:firstLine="708"/>
        <w:rPr>
          <w:b/>
          <w:sz w:val="22"/>
          <w:szCs w:val="22"/>
        </w:rPr>
      </w:pPr>
      <w:r w:rsidRPr="002B70BA">
        <w:rPr>
          <w:color w:val="000000"/>
          <w:sz w:val="20"/>
          <w:szCs w:val="20"/>
        </w:rPr>
        <w:t xml:space="preserve">      (pieczęć</w:t>
      </w:r>
      <w:r w:rsidRPr="002B70BA">
        <w:rPr>
          <w:rFonts w:ascii="TimesNewRoman" w:hAnsi="TimesNewRoman" w:cs="TimesNewRoman"/>
          <w:color w:val="000000"/>
          <w:sz w:val="20"/>
          <w:szCs w:val="20"/>
        </w:rPr>
        <w:t xml:space="preserve"> </w:t>
      </w:r>
      <w:r w:rsidRPr="002B70BA">
        <w:rPr>
          <w:color w:val="000000"/>
          <w:sz w:val="20"/>
          <w:szCs w:val="20"/>
        </w:rPr>
        <w:t>Wykonawcy)</w:t>
      </w:r>
      <w:r w:rsidRPr="002B70BA">
        <w:rPr>
          <w:b/>
          <w:sz w:val="22"/>
          <w:szCs w:val="22"/>
        </w:rPr>
        <w:t xml:space="preserve">     </w:t>
      </w:r>
    </w:p>
    <w:p w:rsidR="00005365" w:rsidRDefault="00005365">
      <w:bookmarkStart w:id="0" w:name="_GoBack"/>
      <w:bookmarkEnd w:id="0"/>
    </w:p>
    <w:sectPr w:rsidR="00005365" w:rsidSect="00F30DA0">
      <w:footerReference w:type="even" r:id="rId5"/>
      <w:footerReference w:type="default" r:id="rId6"/>
      <w:pgSz w:w="11906" w:h="16838" w:code="9"/>
      <w:pgMar w:top="539" w:right="748" w:bottom="720" w:left="1077" w:header="284" w:footer="28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0BA" w:rsidRDefault="00DF1BF5" w:rsidP="00495AA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15</w:t>
    </w:r>
    <w:r>
      <w:rPr>
        <w:rStyle w:val="Numerstrony"/>
      </w:rPr>
      <w:fldChar w:fldCharType="end"/>
    </w:r>
  </w:p>
  <w:p w:rsidR="006B70BA" w:rsidRDefault="00DF1BF5" w:rsidP="005A447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0BA" w:rsidRPr="00372F3A" w:rsidRDefault="00DF1BF5" w:rsidP="00A35858">
    <w:pPr>
      <w:pStyle w:val="Stopka"/>
      <w:ind w:right="360"/>
      <w:jc w:val="center"/>
      <w:rPr>
        <w:sz w:val="16"/>
        <w:szCs w:val="16"/>
      </w:rPr>
    </w:pPr>
    <w:r>
      <w:rPr>
        <w:sz w:val="20"/>
        <w:szCs w:val="20"/>
      </w:rPr>
      <w:tab/>
    </w:r>
    <w:r w:rsidRPr="00A35858">
      <w:rPr>
        <w:sz w:val="20"/>
        <w:szCs w:val="20"/>
      </w:rPr>
      <w:fldChar w:fldCharType="begin"/>
    </w:r>
    <w:r w:rsidRPr="00A35858">
      <w:rPr>
        <w:sz w:val="20"/>
        <w:szCs w:val="20"/>
      </w:rPr>
      <w:instrText>PAGE   \* MERGEFORMAT</w:instrText>
    </w:r>
    <w:r w:rsidRPr="00A35858">
      <w:rPr>
        <w:sz w:val="20"/>
        <w:szCs w:val="20"/>
      </w:rPr>
      <w:fldChar w:fldCharType="separate"/>
    </w:r>
    <w:r>
      <w:rPr>
        <w:noProof/>
        <w:sz w:val="20"/>
        <w:szCs w:val="20"/>
      </w:rPr>
      <w:t>5</w:t>
    </w:r>
    <w:r w:rsidRPr="00A35858">
      <w:rPr>
        <w:sz w:val="20"/>
        <w:szCs w:val="20"/>
      </w:rPr>
      <w:fldChar w:fldCharType="end"/>
    </w:r>
    <w:r>
      <w:rPr>
        <w:sz w:val="20"/>
        <w:szCs w:val="20"/>
      </w:rPr>
      <w:tab/>
    </w:r>
    <w:r>
      <w:rPr>
        <w:sz w:val="16"/>
        <w:szCs w:val="16"/>
      </w:rPr>
      <w:t>DTIZ.2611.23.2017</w:t>
    </w:r>
  </w:p>
  <w:p w:rsidR="006B70BA" w:rsidRPr="00A35858" w:rsidRDefault="00DF1BF5">
    <w:pPr>
      <w:pStyle w:val="Stopka"/>
      <w:jc w:val="center"/>
      <w:rPr>
        <w:sz w:val="20"/>
        <w:szCs w:val="20"/>
      </w:rPr>
    </w:pPr>
  </w:p>
  <w:p w:rsidR="006B70BA" w:rsidRPr="00656848" w:rsidRDefault="00DF1BF5" w:rsidP="005A4473">
    <w:pPr>
      <w:autoSpaceDE w:val="0"/>
      <w:autoSpaceDN w:val="0"/>
      <w:adjustRightInd w:val="0"/>
      <w:ind w:right="360"/>
      <w:rPr>
        <w:rFonts w:ascii="Arial" w:hAnsi="Arial" w:cs="Arial"/>
        <w:i/>
        <w:color w:val="000000"/>
        <w:sz w:val="12"/>
        <w:szCs w:val="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BF5"/>
    <w:rsid w:val="00005365"/>
    <w:rsid w:val="00D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F1B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B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F1BF5"/>
  </w:style>
  <w:style w:type="paragraph" w:styleId="Tekstpodstawowy">
    <w:name w:val="Body Text"/>
    <w:basedOn w:val="Normalny"/>
    <w:link w:val="TekstpodstawowyZnak"/>
    <w:rsid w:val="00DF1BF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F1B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basedOn w:val="Normalny"/>
    <w:link w:val="NormalZnak"/>
    <w:rsid w:val="00DF1BF5"/>
    <w:pPr>
      <w:widowControl w:val="0"/>
      <w:suppressAutoHyphens/>
    </w:pPr>
    <w:rPr>
      <w:sz w:val="28"/>
      <w:szCs w:val="28"/>
      <w:lang/>
    </w:rPr>
  </w:style>
  <w:style w:type="character" w:customStyle="1" w:styleId="NormalZnak">
    <w:name w:val="Normal Znak"/>
    <w:link w:val="Normal"/>
    <w:rsid w:val="00DF1BF5"/>
    <w:rPr>
      <w:rFonts w:ascii="Times New Roman" w:eastAsia="Times New Roman" w:hAnsi="Times New Roman" w:cs="Times New Roman"/>
      <w:sz w:val="28"/>
      <w:szCs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1B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F1B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1B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F1BF5"/>
  </w:style>
  <w:style w:type="paragraph" w:styleId="Tekstpodstawowy">
    <w:name w:val="Body Text"/>
    <w:basedOn w:val="Normalny"/>
    <w:link w:val="TekstpodstawowyZnak"/>
    <w:rsid w:val="00DF1BF5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DF1BF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">
    <w:name w:val="Normal"/>
    <w:basedOn w:val="Normalny"/>
    <w:link w:val="NormalZnak"/>
    <w:rsid w:val="00DF1BF5"/>
    <w:pPr>
      <w:widowControl w:val="0"/>
      <w:suppressAutoHyphens/>
    </w:pPr>
    <w:rPr>
      <w:sz w:val="28"/>
      <w:szCs w:val="28"/>
      <w:lang/>
    </w:rPr>
  </w:style>
  <w:style w:type="character" w:customStyle="1" w:styleId="NormalZnak">
    <w:name w:val="Normal Znak"/>
    <w:link w:val="Normal"/>
    <w:rsid w:val="00DF1BF5"/>
    <w:rPr>
      <w:rFonts w:ascii="Times New Roman" w:eastAsia="Times New Roman" w:hAnsi="Times New Roman" w:cs="Times New Roman"/>
      <w:sz w:val="28"/>
      <w:szCs w:val="2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976</Words>
  <Characters>5861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Maroń</dc:creator>
  <cp:lastModifiedBy>Aleksandra Maroń</cp:lastModifiedBy>
  <cp:revision>1</cp:revision>
  <dcterms:created xsi:type="dcterms:W3CDTF">2018-01-24T11:01:00Z</dcterms:created>
  <dcterms:modified xsi:type="dcterms:W3CDTF">2018-01-24T11:02:00Z</dcterms:modified>
</cp:coreProperties>
</file>